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23FEA" w14:textId="77777777" w:rsidR="00713EC1" w:rsidRDefault="00713EC1" w:rsidP="00713EC1">
      <w:pPr>
        <w:rPr>
          <w:b/>
          <w:sz w:val="20"/>
          <w:szCs w:val="20"/>
        </w:rPr>
      </w:pPr>
    </w:p>
    <w:p w14:paraId="26356051" w14:textId="77777777" w:rsidR="00710DB7" w:rsidRDefault="00710DB7" w:rsidP="00713EC1">
      <w:pPr>
        <w:rPr>
          <w:b/>
          <w:sz w:val="20"/>
          <w:szCs w:val="20"/>
        </w:rPr>
      </w:pPr>
    </w:p>
    <w:p w14:paraId="68BCD6E5" w14:textId="77777777" w:rsidR="00710DB7" w:rsidRDefault="00710DB7" w:rsidP="00713EC1">
      <w:pPr>
        <w:rPr>
          <w:b/>
          <w:sz w:val="20"/>
          <w:szCs w:val="20"/>
        </w:rPr>
      </w:pPr>
    </w:p>
    <w:p w14:paraId="2F122648" w14:textId="77777777" w:rsidR="00713EC1" w:rsidRDefault="00713EC1">
      <w:pPr>
        <w:rPr>
          <w:sz w:val="20"/>
          <w:szCs w:val="20"/>
        </w:rPr>
      </w:pPr>
    </w:p>
    <w:p w14:paraId="4FBA7556" w14:textId="77777777" w:rsidR="001227F4" w:rsidRPr="00A62F5C" w:rsidRDefault="001227F4" w:rsidP="001227F4">
      <w:pPr>
        <w:jc w:val="center"/>
        <w:rPr>
          <w:b/>
          <w:bCs/>
          <w:sz w:val="44"/>
          <w:szCs w:val="44"/>
        </w:rPr>
      </w:pPr>
      <w:r w:rsidRPr="00A62F5C">
        <w:rPr>
          <w:b/>
          <w:bCs/>
          <w:sz w:val="44"/>
          <w:szCs w:val="44"/>
        </w:rPr>
        <w:t>Player and Coach Appearance Request Guidelines</w:t>
      </w:r>
    </w:p>
    <w:p w14:paraId="3F343457" w14:textId="77777777" w:rsidR="001227F4" w:rsidRDefault="001227F4" w:rsidP="001227F4">
      <w:pPr>
        <w:jc w:val="both"/>
      </w:pPr>
      <w:r w:rsidRPr="003121FB">
        <w:t xml:space="preserve">To request a </w:t>
      </w:r>
      <w:r>
        <w:t xml:space="preserve">nib </w:t>
      </w:r>
      <w:r w:rsidRPr="003121FB">
        <w:t xml:space="preserve">Newcastle </w:t>
      </w:r>
      <w:r>
        <w:t>Knights</w:t>
      </w:r>
      <w:r w:rsidRPr="003121FB">
        <w:t xml:space="preserve"> player or coach appearance please complete this application form, and submit it via email or mail to: </w:t>
      </w:r>
    </w:p>
    <w:p w14:paraId="50C8CE1D" w14:textId="77777777" w:rsidR="001227F4" w:rsidRPr="003121FB" w:rsidRDefault="001227F4" w:rsidP="001227F4">
      <w:pPr>
        <w:jc w:val="both"/>
      </w:pPr>
    </w:p>
    <w:p w14:paraId="42980693" w14:textId="77777777" w:rsidR="001227F4" w:rsidRPr="003121FB" w:rsidRDefault="001227F4" w:rsidP="001227F4">
      <w:pPr>
        <w:jc w:val="both"/>
      </w:pPr>
      <w:r w:rsidRPr="003121FB">
        <w:t>Email -</w:t>
      </w:r>
      <w:r w:rsidRPr="003121FB">
        <w:tab/>
      </w:r>
      <w:r w:rsidRPr="003121FB">
        <w:tab/>
      </w:r>
      <w:hyperlink r:id="rId7" w:history="1">
        <w:r w:rsidRPr="003121FB">
          <w:rPr>
            <w:color w:val="0000FF"/>
            <w:u w:val="single"/>
          </w:rPr>
          <w:t>community@</w:t>
        </w:r>
        <w:r>
          <w:rPr>
            <w:color w:val="0000FF"/>
            <w:u w:val="single"/>
          </w:rPr>
          <w:t>newcastleknights.com.au</w:t>
        </w:r>
        <w:r w:rsidRPr="003121FB">
          <w:rPr>
            <w:color w:val="0000FF"/>
            <w:u w:val="single"/>
          </w:rPr>
          <w:t xml:space="preserve"> </w:t>
        </w:r>
      </w:hyperlink>
    </w:p>
    <w:p w14:paraId="5D411FA6" w14:textId="77777777" w:rsidR="001227F4" w:rsidRDefault="001227F4" w:rsidP="001227F4">
      <w:pPr>
        <w:ind w:left="1440" w:hanging="1440"/>
      </w:pPr>
      <w:r w:rsidRPr="003121FB">
        <w:t>Mail -</w:t>
      </w:r>
      <w:r w:rsidRPr="003121FB">
        <w:tab/>
        <w:t>Community Department</w:t>
      </w:r>
      <w:r w:rsidRPr="003121FB">
        <w:br/>
        <w:t xml:space="preserve">Newcastle </w:t>
      </w:r>
      <w:r>
        <w:t>Knights</w:t>
      </w:r>
      <w:r w:rsidRPr="003121FB">
        <w:br/>
      </w:r>
      <w:r>
        <w:t>32 Industrial Drive</w:t>
      </w:r>
    </w:p>
    <w:p w14:paraId="266812E0" w14:textId="77777777" w:rsidR="001227F4" w:rsidRPr="003121FB" w:rsidRDefault="001227F4" w:rsidP="001227F4">
      <w:pPr>
        <w:ind w:left="1440"/>
      </w:pPr>
      <w:proofErr w:type="gramStart"/>
      <w:r>
        <w:t xml:space="preserve">MAYFIELD  </w:t>
      </w:r>
      <w:r w:rsidRPr="003121FB">
        <w:t>NSW</w:t>
      </w:r>
      <w:proofErr w:type="gramEnd"/>
      <w:r w:rsidRPr="003121FB">
        <w:t xml:space="preserve"> </w:t>
      </w:r>
      <w:r>
        <w:t xml:space="preserve"> 2304</w:t>
      </w:r>
    </w:p>
    <w:p w14:paraId="01A8E09D" w14:textId="77777777" w:rsidR="001227F4" w:rsidRPr="003121FB" w:rsidRDefault="001227F4" w:rsidP="001227F4">
      <w:pPr>
        <w:spacing w:before="100" w:beforeAutospacing="1" w:after="100" w:afterAutospacing="1"/>
        <w:jc w:val="both"/>
      </w:pPr>
      <w:r w:rsidRPr="003121FB">
        <w:t>For requests that involve events, applications must be submitted at least six (6) weeks prior to the event date</w:t>
      </w:r>
      <w:r>
        <w:t>.</w:t>
      </w:r>
    </w:p>
    <w:p w14:paraId="46BD9438" w14:textId="77777777" w:rsidR="001227F4" w:rsidRPr="003121FB" w:rsidRDefault="001227F4" w:rsidP="001227F4">
      <w:pPr>
        <w:spacing w:before="100" w:beforeAutospacing="1" w:after="100" w:afterAutospacing="1"/>
        <w:jc w:val="both"/>
      </w:pPr>
      <w:r w:rsidRPr="003121FB">
        <w:t>Applications must detail the purpose of the appearance and the expected commitments of the players</w:t>
      </w:r>
      <w:r>
        <w:t>.</w:t>
      </w:r>
    </w:p>
    <w:p w14:paraId="71EBF020" w14:textId="3401F663" w:rsidR="001227F4" w:rsidRPr="003121FB" w:rsidRDefault="001227F4" w:rsidP="001227F4">
      <w:pPr>
        <w:spacing w:before="100" w:beforeAutospacing="1" w:after="100" w:afterAutospacing="1"/>
        <w:jc w:val="both"/>
      </w:pPr>
      <w:r w:rsidRPr="003121FB">
        <w:t>If you are fundraising on behalf of a charity, please provide a letter of support from the charity detailing its approval of your event/activity and your authority to fundraise on their behalf.</w:t>
      </w:r>
    </w:p>
    <w:p w14:paraId="0367E162" w14:textId="77777777" w:rsidR="001227F4" w:rsidRPr="003121FB" w:rsidRDefault="001227F4" w:rsidP="001227F4">
      <w:r w:rsidRPr="003121FB">
        <w:rPr>
          <w:b/>
          <w:bCs/>
        </w:rPr>
        <w:t>Players are not usually available for appearances:</w:t>
      </w:r>
    </w:p>
    <w:p w14:paraId="433E137D" w14:textId="77777777" w:rsidR="001227F4" w:rsidRPr="003121FB" w:rsidRDefault="001227F4" w:rsidP="001227F4">
      <w:pPr>
        <w:pStyle w:val="ListParagraph"/>
        <w:numPr>
          <w:ilvl w:val="0"/>
          <w:numId w:val="4"/>
        </w:numPr>
        <w:spacing w:before="0" w:after="0"/>
        <w:ind w:left="426" w:right="0" w:hanging="426"/>
        <w:contextualSpacing/>
        <w:jc w:val="left"/>
        <w:rPr>
          <w:rFonts w:ascii="Calibri" w:eastAsia="Times New Roman" w:hAnsi="Calibri"/>
        </w:rPr>
      </w:pPr>
      <w:r w:rsidRPr="003121FB">
        <w:rPr>
          <w:rFonts w:ascii="Calibri" w:eastAsia="Times New Roman" w:hAnsi="Calibri"/>
        </w:rPr>
        <w:t>On match days</w:t>
      </w:r>
    </w:p>
    <w:p w14:paraId="3F7E86AA" w14:textId="77777777" w:rsidR="001227F4" w:rsidRPr="003121FB" w:rsidRDefault="001227F4" w:rsidP="001227F4">
      <w:pPr>
        <w:pStyle w:val="ListParagraph"/>
        <w:numPr>
          <w:ilvl w:val="0"/>
          <w:numId w:val="4"/>
        </w:numPr>
        <w:spacing w:before="0" w:after="0"/>
        <w:ind w:left="426" w:right="0" w:hanging="426"/>
        <w:contextualSpacing/>
        <w:jc w:val="left"/>
        <w:rPr>
          <w:rFonts w:ascii="Calibri" w:eastAsia="Times New Roman" w:hAnsi="Calibri"/>
        </w:rPr>
      </w:pPr>
      <w:r w:rsidRPr="003121FB">
        <w:rPr>
          <w:rFonts w:ascii="Calibri" w:eastAsia="Times New Roman" w:hAnsi="Calibri"/>
        </w:rPr>
        <w:t>Two days before a match</w:t>
      </w:r>
    </w:p>
    <w:p w14:paraId="740102F1" w14:textId="77777777" w:rsidR="001227F4" w:rsidRPr="003121FB" w:rsidRDefault="001227F4" w:rsidP="001227F4">
      <w:pPr>
        <w:pStyle w:val="ListParagraph"/>
        <w:numPr>
          <w:ilvl w:val="0"/>
          <w:numId w:val="4"/>
        </w:numPr>
        <w:spacing w:before="0" w:after="0"/>
        <w:ind w:left="426" w:right="0" w:hanging="426"/>
        <w:contextualSpacing/>
        <w:jc w:val="left"/>
        <w:rPr>
          <w:rFonts w:ascii="Calibri" w:eastAsia="Times New Roman" w:hAnsi="Calibri"/>
        </w:rPr>
      </w:pPr>
      <w:r w:rsidRPr="003121FB">
        <w:rPr>
          <w:rFonts w:ascii="Calibri" w:eastAsia="Times New Roman" w:hAnsi="Calibri"/>
        </w:rPr>
        <w:t>During the off-season (from the date of their final game to the start of pre-season training)</w:t>
      </w:r>
    </w:p>
    <w:p w14:paraId="65DAD9ED" w14:textId="77777777" w:rsidR="001227F4" w:rsidRPr="003121FB" w:rsidRDefault="001227F4" w:rsidP="001227F4">
      <w:pPr>
        <w:pStyle w:val="ListParagraph"/>
        <w:numPr>
          <w:ilvl w:val="0"/>
          <w:numId w:val="4"/>
        </w:numPr>
        <w:spacing w:before="0" w:after="0"/>
        <w:ind w:left="426" w:right="0" w:hanging="426"/>
        <w:contextualSpacing/>
        <w:jc w:val="left"/>
        <w:rPr>
          <w:rFonts w:ascii="Calibri" w:eastAsia="Times New Roman" w:hAnsi="Calibri"/>
        </w:rPr>
      </w:pPr>
      <w:r w:rsidRPr="003121FB">
        <w:rPr>
          <w:rFonts w:ascii="Calibri" w:eastAsia="Times New Roman" w:hAnsi="Calibri"/>
        </w:rPr>
        <w:t>During the Final Series</w:t>
      </w:r>
    </w:p>
    <w:p w14:paraId="17E7350A" w14:textId="5E4BD852" w:rsidR="001227F4" w:rsidRPr="003121FB" w:rsidRDefault="001227F4" w:rsidP="001227F4">
      <w:pPr>
        <w:pStyle w:val="ListParagraph"/>
        <w:numPr>
          <w:ilvl w:val="0"/>
          <w:numId w:val="4"/>
        </w:numPr>
        <w:spacing w:before="0" w:after="0"/>
        <w:ind w:left="426" w:right="0" w:hanging="426"/>
        <w:contextualSpacing/>
        <w:jc w:val="left"/>
        <w:rPr>
          <w:rFonts w:ascii="Calibri" w:eastAsia="Times New Roman" w:hAnsi="Calibri"/>
        </w:rPr>
      </w:pPr>
      <w:r w:rsidRPr="003121FB">
        <w:rPr>
          <w:rFonts w:ascii="Calibri" w:eastAsia="Times New Roman" w:hAnsi="Calibri"/>
        </w:rPr>
        <w:t xml:space="preserve">During </w:t>
      </w:r>
      <w:r>
        <w:rPr>
          <w:rFonts w:ascii="Calibri" w:eastAsia="Times New Roman" w:hAnsi="Calibri"/>
        </w:rPr>
        <w:t>by</w:t>
      </w:r>
      <w:r w:rsidR="008936D1">
        <w:rPr>
          <w:rFonts w:ascii="Calibri" w:eastAsia="Times New Roman" w:hAnsi="Calibri"/>
        </w:rPr>
        <w:t>e</w:t>
      </w:r>
      <w:bookmarkStart w:id="0" w:name="_GoBack"/>
      <w:bookmarkEnd w:id="0"/>
      <w:r w:rsidRPr="003121FB">
        <w:rPr>
          <w:rFonts w:ascii="Calibri" w:eastAsia="Times New Roman" w:hAnsi="Calibri"/>
        </w:rPr>
        <w:t xml:space="preserve"> weekends</w:t>
      </w:r>
    </w:p>
    <w:p w14:paraId="1BEA6F3E" w14:textId="77777777" w:rsidR="001227F4" w:rsidRPr="003121FB" w:rsidRDefault="001227F4" w:rsidP="001227F4">
      <w:pPr>
        <w:pStyle w:val="ListParagraph"/>
        <w:numPr>
          <w:ilvl w:val="0"/>
          <w:numId w:val="4"/>
        </w:numPr>
        <w:spacing w:before="0" w:after="0"/>
        <w:ind w:left="426" w:right="0" w:hanging="426"/>
        <w:contextualSpacing/>
        <w:jc w:val="left"/>
        <w:rPr>
          <w:rFonts w:ascii="Calibri" w:eastAsia="Times New Roman" w:hAnsi="Calibri"/>
        </w:rPr>
      </w:pPr>
      <w:r w:rsidRPr="003121FB">
        <w:rPr>
          <w:rFonts w:ascii="Calibri" w:eastAsia="Times New Roman" w:hAnsi="Calibri"/>
        </w:rPr>
        <w:t xml:space="preserve">At </w:t>
      </w:r>
      <w:r>
        <w:rPr>
          <w:rFonts w:ascii="Calibri" w:eastAsia="Times New Roman" w:hAnsi="Calibri"/>
        </w:rPr>
        <w:t>locations</w:t>
      </w:r>
      <w:r w:rsidRPr="003121FB">
        <w:rPr>
          <w:rFonts w:ascii="Calibri" w:eastAsia="Times New Roman" w:hAnsi="Calibri"/>
        </w:rPr>
        <w:t xml:space="preserve"> more than 2 hours or 150km away</w:t>
      </w:r>
      <w:r>
        <w:rPr>
          <w:rFonts w:ascii="Calibri" w:eastAsia="Times New Roman" w:hAnsi="Calibri"/>
        </w:rPr>
        <w:t xml:space="preserve"> from Newcastle</w:t>
      </w:r>
    </w:p>
    <w:p w14:paraId="0BBA5041" w14:textId="77777777" w:rsidR="001227F4" w:rsidRPr="003121FB" w:rsidRDefault="001227F4" w:rsidP="001227F4">
      <w:pPr>
        <w:rPr>
          <w:b/>
          <w:bCs/>
        </w:rPr>
      </w:pPr>
    </w:p>
    <w:p w14:paraId="05A57FF8" w14:textId="77777777" w:rsidR="001227F4" w:rsidRPr="003121FB" w:rsidRDefault="001227F4" w:rsidP="001227F4">
      <w:r w:rsidRPr="003121FB">
        <w:rPr>
          <w:b/>
          <w:bCs/>
        </w:rPr>
        <w:t>Application guidelines:</w:t>
      </w:r>
    </w:p>
    <w:p w14:paraId="392B02F8" w14:textId="77777777" w:rsidR="001227F4" w:rsidRPr="003121FB" w:rsidRDefault="001227F4" w:rsidP="001227F4">
      <w:pPr>
        <w:pStyle w:val="ListParagraph"/>
        <w:numPr>
          <w:ilvl w:val="0"/>
          <w:numId w:val="5"/>
        </w:numPr>
        <w:spacing w:before="0" w:after="0"/>
        <w:ind w:left="426" w:right="0" w:hanging="426"/>
        <w:contextualSpacing/>
        <w:rPr>
          <w:rFonts w:ascii="Calibri" w:eastAsia="Times New Roman" w:hAnsi="Calibri"/>
        </w:rPr>
      </w:pPr>
      <w:r w:rsidRPr="003121FB">
        <w:rPr>
          <w:rFonts w:ascii="Calibri" w:eastAsia="Times New Roman" w:hAnsi="Calibri"/>
        </w:rPr>
        <w:t>We recommend that your event does not focus solely on a player appearance; instead the player appearance should be used as an added ‘bonus’ to your event, program or activity.</w:t>
      </w:r>
    </w:p>
    <w:p w14:paraId="421DAE93" w14:textId="77777777" w:rsidR="001227F4" w:rsidRPr="003121FB" w:rsidRDefault="001227F4" w:rsidP="001227F4">
      <w:pPr>
        <w:pStyle w:val="ListParagraph"/>
        <w:numPr>
          <w:ilvl w:val="0"/>
          <w:numId w:val="5"/>
        </w:numPr>
        <w:spacing w:before="0" w:after="0"/>
        <w:ind w:left="426" w:right="0" w:hanging="426"/>
        <w:contextualSpacing/>
        <w:rPr>
          <w:rFonts w:ascii="Calibri" w:eastAsia="Times New Roman" w:hAnsi="Calibri"/>
        </w:rPr>
      </w:pPr>
      <w:r w:rsidRPr="003121FB">
        <w:rPr>
          <w:rFonts w:ascii="Calibri" w:eastAsia="Times New Roman" w:hAnsi="Calibri"/>
        </w:rPr>
        <w:t xml:space="preserve">Please refer to the assessment criteria available on the Newcastle </w:t>
      </w:r>
      <w:r>
        <w:rPr>
          <w:rFonts w:ascii="Calibri" w:eastAsia="Times New Roman" w:hAnsi="Calibri"/>
        </w:rPr>
        <w:t>Knights</w:t>
      </w:r>
      <w:r w:rsidRPr="003121FB">
        <w:rPr>
          <w:rFonts w:ascii="Calibri" w:eastAsia="Times New Roman" w:hAnsi="Calibri"/>
        </w:rPr>
        <w:t xml:space="preserve"> website (community section). One of the criteria for applications is the relevance of football and the Newcastle </w:t>
      </w:r>
      <w:r>
        <w:rPr>
          <w:rFonts w:ascii="Calibri" w:eastAsia="Times New Roman" w:hAnsi="Calibri"/>
        </w:rPr>
        <w:t>Knights</w:t>
      </w:r>
      <w:r w:rsidRPr="003121FB">
        <w:rPr>
          <w:rFonts w:ascii="Calibri" w:eastAsia="Times New Roman" w:hAnsi="Calibri"/>
        </w:rPr>
        <w:t xml:space="preserve"> to the application. Please ensure this requirement is adequately addressed in the application form.</w:t>
      </w:r>
    </w:p>
    <w:p w14:paraId="07BF0603" w14:textId="77777777" w:rsidR="001227F4" w:rsidRPr="003121FB" w:rsidRDefault="001227F4" w:rsidP="001227F4">
      <w:pPr>
        <w:pStyle w:val="ListParagraph"/>
        <w:numPr>
          <w:ilvl w:val="0"/>
          <w:numId w:val="5"/>
        </w:numPr>
        <w:spacing w:before="0" w:after="0"/>
        <w:ind w:left="426" w:right="0" w:hanging="426"/>
        <w:contextualSpacing/>
        <w:rPr>
          <w:rFonts w:ascii="Calibri" w:eastAsia="Times New Roman" w:hAnsi="Calibri"/>
        </w:rPr>
      </w:pPr>
      <w:r w:rsidRPr="003121FB">
        <w:rPr>
          <w:rFonts w:ascii="Calibri" w:eastAsia="Times New Roman" w:hAnsi="Calibri"/>
        </w:rPr>
        <w:t>Requests that are submitted without an application form will not be accepted and will not be responded to.</w:t>
      </w:r>
    </w:p>
    <w:p w14:paraId="465654F1" w14:textId="77777777" w:rsidR="001227F4" w:rsidRPr="003121FB" w:rsidRDefault="001227F4" w:rsidP="001227F4">
      <w:pPr>
        <w:pStyle w:val="ListParagraph"/>
        <w:numPr>
          <w:ilvl w:val="0"/>
          <w:numId w:val="5"/>
        </w:numPr>
        <w:spacing w:before="0" w:after="0"/>
        <w:ind w:left="426" w:right="0" w:hanging="426"/>
        <w:contextualSpacing/>
        <w:rPr>
          <w:rFonts w:ascii="Calibri" w:eastAsia="Times New Roman" w:hAnsi="Calibri"/>
        </w:rPr>
      </w:pPr>
      <w:r w:rsidRPr="003121FB">
        <w:rPr>
          <w:rFonts w:ascii="Calibri" w:eastAsia="Times New Roman" w:hAnsi="Calibri"/>
        </w:rPr>
        <w:t>All appearances may be subject to last minute cancellation due to injury/illness or a change to training schedules.</w:t>
      </w:r>
    </w:p>
    <w:p w14:paraId="79056FB3" w14:textId="77777777" w:rsidR="001227F4" w:rsidRPr="003121FB" w:rsidRDefault="001227F4" w:rsidP="001227F4">
      <w:pPr>
        <w:pStyle w:val="ListParagraph"/>
        <w:numPr>
          <w:ilvl w:val="0"/>
          <w:numId w:val="5"/>
        </w:numPr>
        <w:spacing w:before="0" w:after="0"/>
        <w:ind w:left="426" w:right="0" w:hanging="426"/>
        <w:contextualSpacing/>
        <w:rPr>
          <w:rFonts w:ascii="Calibri" w:eastAsia="Times New Roman" w:hAnsi="Calibri"/>
        </w:rPr>
      </w:pPr>
      <w:r w:rsidRPr="003121FB">
        <w:rPr>
          <w:rFonts w:ascii="Calibri" w:eastAsia="Times New Roman" w:hAnsi="Calibri"/>
        </w:rPr>
        <w:t xml:space="preserve">All decisions are final and at the sole discretion of the Newcastle </w:t>
      </w:r>
      <w:r>
        <w:rPr>
          <w:rFonts w:ascii="Calibri" w:eastAsia="Times New Roman" w:hAnsi="Calibri"/>
        </w:rPr>
        <w:t>Knights</w:t>
      </w:r>
      <w:r w:rsidRPr="003121FB">
        <w:rPr>
          <w:rFonts w:ascii="Calibri" w:eastAsia="Times New Roman" w:hAnsi="Calibri"/>
        </w:rPr>
        <w:t xml:space="preserve"> player and coach time assignment committee.</w:t>
      </w:r>
    </w:p>
    <w:p w14:paraId="609B112C" w14:textId="77777777" w:rsidR="001227F4" w:rsidRPr="003121FB" w:rsidRDefault="001227F4" w:rsidP="001227F4">
      <w:pPr>
        <w:rPr>
          <w:b/>
          <w:bCs/>
        </w:rPr>
      </w:pPr>
    </w:p>
    <w:p w14:paraId="6E5AD813" w14:textId="77777777" w:rsidR="001227F4" w:rsidRDefault="001227F4" w:rsidP="001227F4">
      <w:pPr>
        <w:rPr>
          <w:b/>
          <w:bCs/>
        </w:rPr>
      </w:pPr>
    </w:p>
    <w:p w14:paraId="2E205108" w14:textId="77777777" w:rsidR="001227F4" w:rsidRDefault="001227F4" w:rsidP="001227F4">
      <w:pPr>
        <w:rPr>
          <w:b/>
          <w:bCs/>
        </w:rPr>
      </w:pPr>
    </w:p>
    <w:p w14:paraId="28D16AC3" w14:textId="77777777" w:rsidR="001227F4" w:rsidRDefault="001227F4" w:rsidP="001227F4">
      <w:pPr>
        <w:rPr>
          <w:b/>
          <w:bCs/>
        </w:rPr>
      </w:pPr>
    </w:p>
    <w:p w14:paraId="04F97FED" w14:textId="77777777" w:rsidR="001227F4" w:rsidRDefault="001227F4" w:rsidP="001227F4">
      <w:pPr>
        <w:rPr>
          <w:b/>
          <w:bCs/>
        </w:rPr>
      </w:pPr>
    </w:p>
    <w:p w14:paraId="72AD6CB4" w14:textId="77777777" w:rsidR="001227F4" w:rsidRDefault="001227F4" w:rsidP="001227F4">
      <w:pPr>
        <w:rPr>
          <w:b/>
          <w:bCs/>
        </w:rPr>
      </w:pPr>
    </w:p>
    <w:p w14:paraId="02302BC8" w14:textId="77777777" w:rsidR="001227F4" w:rsidRDefault="001227F4" w:rsidP="001227F4">
      <w:pPr>
        <w:rPr>
          <w:b/>
          <w:bCs/>
        </w:rPr>
      </w:pPr>
    </w:p>
    <w:p w14:paraId="0D0C4AD6" w14:textId="77777777" w:rsidR="001227F4" w:rsidRDefault="001227F4" w:rsidP="001227F4">
      <w:pPr>
        <w:rPr>
          <w:b/>
          <w:bCs/>
        </w:rPr>
      </w:pPr>
    </w:p>
    <w:p w14:paraId="2B9FA98B" w14:textId="77777777" w:rsidR="001227F4" w:rsidRDefault="001227F4" w:rsidP="001227F4">
      <w:pPr>
        <w:rPr>
          <w:b/>
          <w:bCs/>
        </w:rPr>
      </w:pPr>
    </w:p>
    <w:p w14:paraId="27381400" w14:textId="77777777" w:rsidR="001227F4" w:rsidRDefault="001227F4" w:rsidP="001227F4">
      <w:pPr>
        <w:rPr>
          <w:b/>
          <w:bCs/>
        </w:rPr>
      </w:pPr>
    </w:p>
    <w:p w14:paraId="37EEBB99" w14:textId="77777777" w:rsidR="001227F4" w:rsidRPr="003121FB" w:rsidRDefault="001227F4" w:rsidP="001227F4">
      <w:r w:rsidRPr="003121FB">
        <w:rPr>
          <w:b/>
          <w:bCs/>
        </w:rPr>
        <w:t>Application Process:</w:t>
      </w:r>
    </w:p>
    <w:p w14:paraId="5C9FA4A9" w14:textId="77777777" w:rsidR="001227F4" w:rsidRPr="003121FB" w:rsidRDefault="001227F4" w:rsidP="001227F4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 w:rsidRPr="003121FB">
        <w:t>Applications will be responded to in writing as soon as practical following receipt of an application form.</w:t>
      </w:r>
    </w:p>
    <w:p w14:paraId="737CDD8E" w14:textId="77777777" w:rsidR="001227F4" w:rsidRPr="003121FB" w:rsidRDefault="001227F4" w:rsidP="001227F4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 w:rsidRPr="003121FB">
        <w:t>Player appearances are limited to one (1) per organisation, event or activity per year (except for nominated charity partners).</w:t>
      </w:r>
    </w:p>
    <w:p w14:paraId="184C7B96" w14:textId="77777777" w:rsidR="001227F4" w:rsidRPr="003121FB" w:rsidRDefault="001227F4" w:rsidP="001227F4"/>
    <w:p w14:paraId="492DEBA7" w14:textId="77777777" w:rsidR="001227F4" w:rsidRDefault="001227F4" w:rsidP="001227F4">
      <w:pPr>
        <w:jc w:val="both"/>
      </w:pPr>
      <w:r w:rsidRPr="003121FB">
        <w:t xml:space="preserve">We thank you for your interest in having a </w:t>
      </w:r>
      <w:r>
        <w:t>Knights</w:t>
      </w:r>
      <w:r w:rsidRPr="003121FB">
        <w:t xml:space="preserve"> player or coach appearance and appreciate your continued support of the Newcastle </w:t>
      </w:r>
      <w:r>
        <w:t>Knights</w:t>
      </w:r>
      <w:r w:rsidRPr="003121FB">
        <w:t>.</w:t>
      </w:r>
    </w:p>
    <w:p w14:paraId="01B64E6C" w14:textId="77777777" w:rsidR="001227F4" w:rsidRDefault="001227F4" w:rsidP="001227F4">
      <w:pPr>
        <w:outlineLvl w:val="0"/>
        <w:rPr>
          <w:rFonts w:cs="Tahoma"/>
          <w:b/>
          <w:bCs/>
          <w:kern w:val="36"/>
        </w:rPr>
      </w:pPr>
    </w:p>
    <w:p w14:paraId="49EB362A" w14:textId="77777777" w:rsidR="001227F4" w:rsidRPr="00A62F5C" w:rsidRDefault="001227F4" w:rsidP="001227F4">
      <w:pPr>
        <w:outlineLvl w:val="0"/>
        <w:rPr>
          <w:rFonts w:cs="Tahoma"/>
          <w:b/>
          <w:bCs/>
          <w:kern w:val="36"/>
        </w:rPr>
      </w:pPr>
      <w:r w:rsidRPr="00A62F5C">
        <w:rPr>
          <w:rFonts w:cs="Tahoma"/>
          <w:b/>
          <w:bCs/>
          <w:kern w:val="36"/>
        </w:rPr>
        <w:t>Cancellation Policy</w:t>
      </w:r>
    </w:p>
    <w:p w14:paraId="5F89B430" w14:textId="77777777" w:rsidR="001227F4" w:rsidRPr="00A62F5C" w:rsidRDefault="001227F4" w:rsidP="001227F4">
      <w:pPr>
        <w:jc w:val="both"/>
        <w:outlineLvl w:val="0"/>
        <w:rPr>
          <w:rFonts w:cs="Tahoma"/>
          <w:b/>
          <w:bCs/>
          <w:kern w:val="36"/>
        </w:rPr>
      </w:pPr>
      <w:r w:rsidRPr="00A62F5C">
        <w:rPr>
          <w:rFonts w:cs="Tahoma"/>
        </w:rPr>
        <w:t xml:space="preserve">Due to the Newcastle Knights training schedule and high demand for the </w:t>
      </w:r>
      <w:proofErr w:type="gramStart"/>
      <w:r w:rsidRPr="00A62F5C">
        <w:rPr>
          <w:rFonts w:cs="Tahoma"/>
        </w:rPr>
        <w:t>players</w:t>
      </w:r>
      <w:proofErr w:type="gramEnd"/>
      <w:r w:rsidRPr="00A62F5C">
        <w:rPr>
          <w:rFonts w:cs="Tahoma"/>
        </w:rPr>
        <w:t xml:space="preserve"> participation in community and charity support, should you cancel your appearance, this will be taken as a completion for your contracted or approved appearance and we will be unable to offer an alternative date. </w:t>
      </w:r>
    </w:p>
    <w:p w14:paraId="40D2787E" w14:textId="77777777" w:rsidR="001227F4" w:rsidRDefault="001227F4" w:rsidP="001227F4">
      <w:pPr>
        <w:jc w:val="both"/>
      </w:pPr>
    </w:p>
    <w:p w14:paraId="6565588E" w14:textId="77777777" w:rsidR="001227F4" w:rsidRDefault="001227F4" w:rsidP="001227F4">
      <w:pPr>
        <w:jc w:val="both"/>
      </w:pPr>
    </w:p>
    <w:p w14:paraId="7C03372B" w14:textId="77777777" w:rsidR="001227F4" w:rsidRDefault="001227F4" w:rsidP="001227F4">
      <w:pPr>
        <w:jc w:val="both"/>
      </w:pPr>
    </w:p>
    <w:p w14:paraId="226868EE" w14:textId="77777777" w:rsidR="001227F4" w:rsidRDefault="001227F4" w:rsidP="001227F4">
      <w:pPr>
        <w:jc w:val="both"/>
      </w:pPr>
    </w:p>
    <w:p w14:paraId="1A8E3320" w14:textId="77777777" w:rsidR="001227F4" w:rsidRDefault="001227F4" w:rsidP="001227F4">
      <w:pPr>
        <w:jc w:val="both"/>
      </w:pPr>
    </w:p>
    <w:p w14:paraId="5C4C2319" w14:textId="77777777" w:rsidR="001227F4" w:rsidRDefault="001227F4" w:rsidP="001227F4">
      <w:pPr>
        <w:jc w:val="both"/>
      </w:pPr>
    </w:p>
    <w:p w14:paraId="6FEB5311" w14:textId="77777777" w:rsidR="001227F4" w:rsidRDefault="001227F4" w:rsidP="001227F4">
      <w:pPr>
        <w:jc w:val="both"/>
      </w:pPr>
    </w:p>
    <w:p w14:paraId="31DE9CFA" w14:textId="77777777" w:rsidR="001227F4" w:rsidRDefault="001227F4" w:rsidP="001227F4">
      <w:pPr>
        <w:jc w:val="both"/>
      </w:pPr>
    </w:p>
    <w:p w14:paraId="4438E894" w14:textId="77777777" w:rsidR="001227F4" w:rsidRDefault="001227F4" w:rsidP="001227F4">
      <w:pPr>
        <w:jc w:val="both"/>
      </w:pPr>
    </w:p>
    <w:p w14:paraId="563F53BA" w14:textId="77777777" w:rsidR="001227F4" w:rsidRDefault="001227F4" w:rsidP="001227F4">
      <w:pPr>
        <w:jc w:val="both"/>
      </w:pPr>
    </w:p>
    <w:p w14:paraId="567BD7DE" w14:textId="77777777" w:rsidR="001227F4" w:rsidRDefault="001227F4" w:rsidP="001227F4">
      <w:pPr>
        <w:jc w:val="both"/>
      </w:pPr>
    </w:p>
    <w:p w14:paraId="68153C8F" w14:textId="77777777" w:rsidR="001227F4" w:rsidRDefault="001227F4" w:rsidP="001227F4">
      <w:pPr>
        <w:jc w:val="both"/>
      </w:pPr>
    </w:p>
    <w:p w14:paraId="11C11CC8" w14:textId="77777777" w:rsidR="001227F4" w:rsidRDefault="001227F4" w:rsidP="001227F4">
      <w:pPr>
        <w:jc w:val="both"/>
      </w:pPr>
    </w:p>
    <w:p w14:paraId="3879EE89" w14:textId="77777777" w:rsidR="001227F4" w:rsidRDefault="001227F4" w:rsidP="001227F4">
      <w:pPr>
        <w:jc w:val="both"/>
      </w:pPr>
    </w:p>
    <w:p w14:paraId="38C0DB5B" w14:textId="77777777" w:rsidR="001227F4" w:rsidRDefault="001227F4" w:rsidP="001227F4">
      <w:pPr>
        <w:jc w:val="both"/>
      </w:pPr>
    </w:p>
    <w:p w14:paraId="59AC06E0" w14:textId="77777777" w:rsidR="001227F4" w:rsidRDefault="001227F4" w:rsidP="001227F4">
      <w:pPr>
        <w:jc w:val="both"/>
      </w:pPr>
    </w:p>
    <w:p w14:paraId="3790B0E4" w14:textId="77777777" w:rsidR="001227F4" w:rsidRDefault="001227F4" w:rsidP="001227F4">
      <w:pPr>
        <w:jc w:val="both"/>
      </w:pPr>
    </w:p>
    <w:p w14:paraId="44DEFBC9" w14:textId="77777777" w:rsidR="001227F4" w:rsidRDefault="001227F4" w:rsidP="001227F4">
      <w:pPr>
        <w:jc w:val="both"/>
      </w:pPr>
    </w:p>
    <w:p w14:paraId="396E2982" w14:textId="77777777" w:rsidR="001227F4" w:rsidRDefault="001227F4" w:rsidP="001227F4">
      <w:pPr>
        <w:jc w:val="both"/>
      </w:pPr>
    </w:p>
    <w:p w14:paraId="523B31BF" w14:textId="77777777" w:rsidR="001227F4" w:rsidRDefault="001227F4" w:rsidP="001227F4">
      <w:pPr>
        <w:jc w:val="both"/>
      </w:pPr>
    </w:p>
    <w:p w14:paraId="43F05E34" w14:textId="77777777" w:rsidR="001227F4" w:rsidRDefault="001227F4" w:rsidP="001227F4">
      <w:pPr>
        <w:jc w:val="both"/>
      </w:pPr>
    </w:p>
    <w:p w14:paraId="775AC75B" w14:textId="77777777" w:rsidR="001227F4" w:rsidRDefault="001227F4" w:rsidP="001227F4">
      <w:pPr>
        <w:jc w:val="both"/>
      </w:pPr>
    </w:p>
    <w:p w14:paraId="709EDF6C" w14:textId="77777777" w:rsidR="001227F4" w:rsidRDefault="001227F4" w:rsidP="001227F4">
      <w:pPr>
        <w:jc w:val="both"/>
      </w:pPr>
    </w:p>
    <w:p w14:paraId="19EE2BB2" w14:textId="77777777" w:rsidR="001227F4" w:rsidRDefault="001227F4" w:rsidP="001227F4">
      <w:pPr>
        <w:jc w:val="both"/>
      </w:pPr>
    </w:p>
    <w:p w14:paraId="610F1012" w14:textId="77777777" w:rsidR="001227F4" w:rsidRDefault="001227F4" w:rsidP="001227F4">
      <w:pPr>
        <w:jc w:val="both"/>
      </w:pPr>
    </w:p>
    <w:p w14:paraId="19E87C86" w14:textId="77777777" w:rsidR="001227F4" w:rsidRDefault="001227F4" w:rsidP="001227F4">
      <w:pPr>
        <w:jc w:val="both"/>
      </w:pPr>
    </w:p>
    <w:p w14:paraId="06FDEF6F" w14:textId="77777777" w:rsidR="001227F4" w:rsidRPr="0029026C" w:rsidRDefault="001227F4" w:rsidP="001227F4">
      <w:pPr>
        <w:jc w:val="both"/>
      </w:pPr>
    </w:p>
    <w:p w14:paraId="0E320DB8" w14:textId="77777777" w:rsidR="001227F4" w:rsidRDefault="001227F4" w:rsidP="001227F4">
      <w:pPr>
        <w:tabs>
          <w:tab w:val="left" w:pos="3380"/>
        </w:tabs>
        <w:jc w:val="center"/>
        <w:rPr>
          <w:rFonts w:cs="Arial"/>
          <w:b/>
          <w:sz w:val="44"/>
          <w:szCs w:val="44"/>
        </w:rPr>
      </w:pPr>
    </w:p>
    <w:p w14:paraId="3144F9B3" w14:textId="77777777" w:rsidR="001227F4" w:rsidRDefault="001227F4" w:rsidP="001227F4">
      <w:pPr>
        <w:tabs>
          <w:tab w:val="left" w:pos="3380"/>
        </w:tabs>
        <w:jc w:val="center"/>
        <w:rPr>
          <w:rFonts w:cs="Arial"/>
          <w:b/>
          <w:sz w:val="44"/>
          <w:szCs w:val="44"/>
        </w:rPr>
      </w:pPr>
    </w:p>
    <w:p w14:paraId="3E2C2829" w14:textId="77777777" w:rsidR="001227F4" w:rsidRDefault="001227F4" w:rsidP="001227F4">
      <w:pPr>
        <w:tabs>
          <w:tab w:val="left" w:pos="3380"/>
        </w:tabs>
        <w:jc w:val="center"/>
        <w:rPr>
          <w:rFonts w:cs="Arial"/>
          <w:b/>
          <w:sz w:val="44"/>
          <w:szCs w:val="44"/>
        </w:rPr>
      </w:pPr>
    </w:p>
    <w:p w14:paraId="3F0D8875" w14:textId="77777777" w:rsidR="001227F4" w:rsidRDefault="001227F4" w:rsidP="001227F4">
      <w:pPr>
        <w:tabs>
          <w:tab w:val="left" w:pos="3380"/>
        </w:tabs>
        <w:jc w:val="center"/>
        <w:rPr>
          <w:rFonts w:cs="Arial"/>
          <w:b/>
          <w:sz w:val="44"/>
          <w:szCs w:val="44"/>
        </w:rPr>
      </w:pPr>
    </w:p>
    <w:p w14:paraId="56D72521" w14:textId="77777777" w:rsidR="001227F4" w:rsidRPr="00A62F5C" w:rsidRDefault="001227F4" w:rsidP="001227F4">
      <w:pPr>
        <w:tabs>
          <w:tab w:val="left" w:pos="3380"/>
        </w:tabs>
        <w:jc w:val="center"/>
        <w:rPr>
          <w:rFonts w:cs="Arial"/>
          <w:b/>
          <w:sz w:val="44"/>
          <w:szCs w:val="44"/>
        </w:rPr>
      </w:pPr>
      <w:r w:rsidRPr="00A62F5C">
        <w:rPr>
          <w:rFonts w:cs="Arial"/>
          <w:b/>
          <w:sz w:val="44"/>
          <w:szCs w:val="44"/>
        </w:rPr>
        <w:t>Player Appearance Application</w:t>
      </w:r>
    </w:p>
    <w:p w14:paraId="16B8387C" w14:textId="77777777" w:rsidR="001227F4" w:rsidRPr="00225DD8" w:rsidRDefault="001227F4" w:rsidP="001227F4">
      <w:pPr>
        <w:tabs>
          <w:tab w:val="left" w:pos="3380"/>
        </w:tabs>
        <w:jc w:val="center"/>
        <w:rPr>
          <w:rFonts w:cs="Arial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53"/>
      </w:tblGrid>
      <w:tr w:rsidR="001227F4" w:rsidRPr="00225DD8" w14:paraId="0ABDDFFC" w14:textId="77777777" w:rsidTr="00B24F06">
        <w:trPr>
          <w:trHeight w:val="513"/>
        </w:trPr>
        <w:tc>
          <w:tcPr>
            <w:tcW w:w="2802" w:type="dxa"/>
            <w:shd w:val="clear" w:color="auto" w:fill="auto"/>
            <w:vAlign w:val="center"/>
          </w:tcPr>
          <w:p w14:paraId="345BAA30" w14:textId="77777777" w:rsidR="001227F4" w:rsidRPr="00225DD8" w:rsidRDefault="001227F4" w:rsidP="00B24F06">
            <w:pPr>
              <w:tabs>
                <w:tab w:val="left" w:pos="3380"/>
              </w:tabs>
              <w:rPr>
                <w:rFonts w:cs="Arial"/>
                <w:b/>
              </w:rPr>
            </w:pPr>
            <w:r w:rsidRPr="00225DD8">
              <w:rPr>
                <w:rFonts w:cs="Arial"/>
                <w:b/>
              </w:rPr>
              <w:t>Company Name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3B9CD5AB" w14:textId="77777777" w:rsidR="001227F4" w:rsidRPr="00225DD8" w:rsidRDefault="001227F4" w:rsidP="00B24F06">
            <w:pPr>
              <w:tabs>
                <w:tab w:val="left" w:pos="3380"/>
              </w:tabs>
              <w:rPr>
                <w:rFonts w:cs="Arial"/>
              </w:rPr>
            </w:pPr>
            <w:r w:rsidRPr="00225DD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25DD8">
              <w:rPr>
                <w:rFonts w:cs="Arial"/>
              </w:rPr>
              <w:instrText xml:space="preserve"> FORMTEXT </w:instrText>
            </w:r>
            <w:r w:rsidRPr="00225DD8">
              <w:rPr>
                <w:rFonts w:cs="Arial"/>
              </w:rPr>
            </w:r>
            <w:r w:rsidRPr="00225DD8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25DD8">
              <w:rPr>
                <w:rFonts w:cs="Arial"/>
              </w:rPr>
              <w:fldChar w:fldCharType="end"/>
            </w:r>
            <w:bookmarkEnd w:id="1"/>
          </w:p>
        </w:tc>
      </w:tr>
      <w:tr w:rsidR="001227F4" w:rsidRPr="00225DD8" w14:paraId="3CADAFFE" w14:textId="77777777" w:rsidTr="00B24F06">
        <w:trPr>
          <w:trHeight w:val="562"/>
        </w:trPr>
        <w:tc>
          <w:tcPr>
            <w:tcW w:w="2802" w:type="dxa"/>
            <w:shd w:val="clear" w:color="auto" w:fill="auto"/>
            <w:vAlign w:val="center"/>
          </w:tcPr>
          <w:p w14:paraId="31467860" w14:textId="77777777" w:rsidR="001227F4" w:rsidRPr="00225DD8" w:rsidRDefault="001227F4" w:rsidP="00B24F06">
            <w:pPr>
              <w:tabs>
                <w:tab w:val="left" w:pos="3380"/>
              </w:tabs>
              <w:rPr>
                <w:rFonts w:cs="Arial"/>
                <w:b/>
              </w:rPr>
            </w:pPr>
            <w:r w:rsidRPr="00225DD8">
              <w:rPr>
                <w:rFonts w:cs="Arial"/>
                <w:b/>
              </w:rPr>
              <w:t>Company Address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7784CCB2" w14:textId="77777777" w:rsidR="001227F4" w:rsidRPr="00225DD8" w:rsidRDefault="001227F4" w:rsidP="00B24F06">
            <w:pPr>
              <w:tabs>
                <w:tab w:val="left" w:pos="3380"/>
              </w:tabs>
              <w:rPr>
                <w:rFonts w:cs="Arial"/>
              </w:rPr>
            </w:pPr>
            <w:r w:rsidRPr="00225DD8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25DD8">
              <w:rPr>
                <w:rFonts w:cs="Arial"/>
              </w:rPr>
              <w:instrText xml:space="preserve"> FORMTEXT </w:instrText>
            </w:r>
            <w:r w:rsidRPr="00225DD8">
              <w:rPr>
                <w:rFonts w:cs="Arial"/>
              </w:rPr>
            </w:r>
            <w:r w:rsidRPr="00225DD8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25DD8">
              <w:rPr>
                <w:rFonts w:cs="Arial"/>
              </w:rPr>
              <w:fldChar w:fldCharType="end"/>
            </w:r>
            <w:bookmarkEnd w:id="2"/>
          </w:p>
        </w:tc>
      </w:tr>
      <w:tr w:rsidR="001227F4" w:rsidRPr="00225DD8" w14:paraId="68C7FEA8" w14:textId="77777777" w:rsidTr="00B24F06">
        <w:trPr>
          <w:trHeight w:val="556"/>
        </w:trPr>
        <w:tc>
          <w:tcPr>
            <w:tcW w:w="2802" w:type="dxa"/>
            <w:shd w:val="clear" w:color="auto" w:fill="auto"/>
            <w:vAlign w:val="center"/>
          </w:tcPr>
          <w:p w14:paraId="6E456954" w14:textId="77777777" w:rsidR="001227F4" w:rsidRPr="00225DD8" w:rsidRDefault="001227F4" w:rsidP="00B24F06">
            <w:pPr>
              <w:tabs>
                <w:tab w:val="left" w:pos="3380"/>
              </w:tabs>
              <w:rPr>
                <w:rFonts w:cs="Arial"/>
                <w:b/>
              </w:rPr>
            </w:pPr>
            <w:r w:rsidRPr="00225DD8">
              <w:rPr>
                <w:rFonts w:cs="Arial"/>
                <w:b/>
              </w:rPr>
              <w:t>Contact Name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77E6B559" w14:textId="77777777" w:rsidR="001227F4" w:rsidRPr="00225DD8" w:rsidRDefault="001227F4" w:rsidP="00B24F06">
            <w:pPr>
              <w:tabs>
                <w:tab w:val="left" w:pos="3380"/>
              </w:tabs>
              <w:rPr>
                <w:rFonts w:cs="Arial"/>
              </w:rPr>
            </w:pPr>
            <w:r w:rsidRPr="00225DD8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25DD8">
              <w:rPr>
                <w:rFonts w:cs="Arial"/>
              </w:rPr>
              <w:instrText xml:space="preserve"> FORMTEXT </w:instrText>
            </w:r>
            <w:r w:rsidRPr="00225DD8">
              <w:rPr>
                <w:rFonts w:cs="Arial"/>
              </w:rPr>
            </w:r>
            <w:r w:rsidRPr="00225DD8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25DD8">
              <w:rPr>
                <w:rFonts w:cs="Arial"/>
              </w:rPr>
              <w:fldChar w:fldCharType="end"/>
            </w:r>
            <w:bookmarkEnd w:id="3"/>
          </w:p>
        </w:tc>
      </w:tr>
      <w:tr w:rsidR="001227F4" w:rsidRPr="00225DD8" w14:paraId="2DB21FD9" w14:textId="77777777" w:rsidTr="00B24F06">
        <w:trPr>
          <w:trHeight w:val="564"/>
        </w:trPr>
        <w:tc>
          <w:tcPr>
            <w:tcW w:w="2802" w:type="dxa"/>
            <w:shd w:val="clear" w:color="auto" w:fill="auto"/>
            <w:vAlign w:val="center"/>
          </w:tcPr>
          <w:p w14:paraId="5B815F73" w14:textId="77777777" w:rsidR="001227F4" w:rsidRPr="00225DD8" w:rsidRDefault="001227F4" w:rsidP="00B24F06">
            <w:pPr>
              <w:tabs>
                <w:tab w:val="left" w:pos="3380"/>
              </w:tabs>
              <w:rPr>
                <w:rFonts w:cs="Arial"/>
                <w:b/>
              </w:rPr>
            </w:pPr>
            <w:r w:rsidRPr="00225DD8">
              <w:rPr>
                <w:rFonts w:cs="Arial"/>
                <w:b/>
              </w:rPr>
              <w:t>Contact Phone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0D37B89D" w14:textId="77777777" w:rsidR="001227F4" w:rsidRPr="00225DD8" w:rsidRDefault="001227F4" w:rsidP="00B24F06">
            <w:pPr>
              <w:tabs>
                <w:tab w:val="left" w:pos="3380"/>
              </w:tabs>
              <w:rPr>
                <w:rFonts w:cs="Arial"/>
              </w:rPr>
            </w:pPr>
            <w:r w:rsidRPr="00225DD8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25DD8">
              <w:rPr>
                <w:rFonts w:cs="Arial"/>
              </w:rPr>
              <w:instrText xml:space="preserve"> FORMTEXT </w:instrText>
            </w:r>
            <w:r w:rsidRPr="00225DD8">
              <w:rPr>
                <w:rFonts w:cs="Arial"/>
              </w:rPr>
            </w:r>
            <w:r w:rsidRPr="00225DD8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25DD8">
              <w:rPr>
                <w:rFonts w:cs="Arial"/>
              </w:rPr>
              <w:fldChar w:fldCharType="end"/>
            </w:r>
            <w:bookmarkEnd w:id="4"/>
          </w:p>
        </w:tc>
      </w:tr>
      <w:tr w:rsidR="001227F4" w:rsidRPr="00225DD8" w14:paraId="0A26B441" w14:textId="77777777" w:rsidTr="00B24F06">
        <w:trPr>
          <w:trHeight w:val="558"/>
        </w:trPr>
        <w:tc>
          <w:tcPr>
            <w:tcW w:w="2802" w:type="dxa"/>
            <w:shd w:val="clear" w:color="auto" w:fill="auto"/>
            <w:vAlign w:val="center"/>
          </w:tcPr>
          <w:p w14:paraId="257CA63E" w14:textId="77777777" w:rsidR="001227F4" w:rsidRPr="00225DD8" w:rsidRDefault="001227F4" w:rsidP="00B24F06">
            <w:pPr>
              <w:tabs>
                <w:tab w:val="left" w:pos="3380"/>
              </w:tabs>
              <w:rPr>
                <w:rFonts w:cs="Arial"/>
                <w:b/>
              </w:rPr>
            </w:pPr>
            <w:r w:rsidRPr="00225DD8">
              <w:rPr>
                <w:rFonts w:cs="Arial"/>
                <w:b/>
              </w:rPr>
              <w:t>Contact Email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3A026D45" w14:textId="77777777" w:rsidR="001227F4" w:rsidRPr="00225DD8" w:rsidRDefault="001227F4" w:rsidP="00B24F06">
            <w:pPr>
              <w:tabs>
                <w:tab w:val="left" w:pos="3380"/>
              </w:tabs>
              <w:rPr>
                <w:rFonts w:cs="Arial"/>
              </w:rPr>
            </w:pPr>
            <w:r w:rsidRPr="00225DD8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25DD8">
              <w:rPr>
                <w:rFonts w:cs="Arial"/>
              </w:rPr>
              <w:instrText xml:space="preserve"> FORMTEXT </w:instrText>
            </w:r>
            <w:r w:rsidRPr="00225DD8">
              <w:rPr>
                <w:rFonts w:cs="Arial"/>
              </w:rPr>
            </w:r>
            <w:r w:rsidRPr="00225DD8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25DD8">
              <w:rPr>
                <w:rFonts w:cs="Arial"/>
              </w:rPr>
              <w:fldChar w:fldCharType="end"/>
            </w:r>
            <w:bookmarkEnd w:id="5"/>
          </w:p>
        </w:tc>
      </w:tr>
      <w:tr w:rsidR="001227F4" w:rsidRPr="00225DD8" w14:paraId="67BDE288" w14:textId="77777777" w:rsidTr="00B24F06">
        <w:trPr>
          <w:trHeight w:val="552"/>
        </w:trPr>
        <w:tc>
          <w:tcPr>
            <w:tcW w:w="2802" w:type="dxa"/>
            <w:shd w:val="clear" w:color="auto" w:fill="auto"/>
            <w:vAlign w:val="center"/>
          </w:tcPr>
          <w:p w14:paraId="09DDE055" w14:textId="77777777" w:rsidR="001227F4" w:rsidRPr="00225DD8" w:rsidRDefault="001227F4" w:rsidP="00B24F06">
            <w:pPr>
              <w:tabs>
                <w:tab w:val="left" w:pos="338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Knights Membership Number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1FF3D1A1" w14:textId="77777777" w:rsidR="001227F4" w:rsidRPr="00225DD8" w:rsidRDefault="001227F4" w:rsidP="00B24F06">
            <w:pPr>
              <w:tabs>
                <w:tab w:val="left" w:pos="338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1227F4" w:rsidRPr="00225DD8" w14:paraId="00C45358" w14:textId="77777777" w:rsidTr="00B24F06">
        <w:trPr>
          <w:trHeight w:val="552"/>
        </w:trPr>
        <w:tc>
          <w:tcPr>
            <w:tcW w:w="2802" w:type="dxa"/>
            <w:shd w:val="clear" w:color="auto" w:fill="auto"/>
            <w:vAlign w:val="center"/>
          </w:tcPr>
          <w:p w14:paraId="7AA85B76" w14:textId="77777777" w:rsidR="001227F4" w:rsidRPr="00225DD8" w:rsidRDefault="001227F4" w:rsidP="00B24F06">
            <w:pPr>
              <w:tabs>
                <w:tab w:val="left" w:pos="3380"/>
              </w:tabs>
              <w:rPr>
                <w:rFonts w:cs="Arial"/>
                <w:b/>
              </w:rPr>
            </w:pPr>
            <w:r w:rsidRPr="00225DD8">
              <w:rPr>
                <w:rFonts w:cs="Arial"/>
                <w:b/>
              </w:rPr>
              <w:t>Event Title/Purpose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27C9B8D4" w14:textId="77777777" w:rsidR="001227F4" w:rsidRPr="00225DD8" w:rsidRDefault="001227F4" w:rsidP="00B24F06">
            <w:pPr>
              <w:tabs>
                <w:tab w:val="left" w:pos="3380"/>
              </w:tabs>
              <w:rPr>
                <w:rFonts w:cs="Arial"/>
              </w:rPr>
            </w:pPr>
            <w:r w:rsidRPr="00225DD8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225DD8">
              <w:rPr>
                <w:rFonts w:cs="Arial"/>
              </w:rPr>
              <w:instrText xml:space="preserve"> FORMTEXT </w:instrText>
            </w:r>
            <w:r w:rsidRPr="00225DD8">
              <w:rPr>
                <w:rFonts w:cs="Arial"/>
              </w:rPr>
            </w:r>
            <w:r w:rsidRPr="00225DD8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25DD8">
              <w:rPr>
                <w:rFonts w:cs="Arial"/>
              </w:rPr>
              <w:fldChar w:fldCharType="end"/>
            </w:r>
            <w:bookmarkEnd w:id="7"/>
          </w:p>
        </w:tc>
      </w:tr>
      <w:tr w:rsidR="001227F4" w:rsidRPr="00225DD8" w14:paraId="76133144" w14:textId="77777777" w:rsidTr="00B24F06">
        <w:trPr>
          <w:trHeight w:val="560"/>
        </w:trPr>
        <w:tc>
          <w:tcPr>
            <w:tcW w:w="2802" w:type="dxa"/>
            <w:shd w:val="clear" w:color="auto" w:fill="auto"/>
            <w:vAlign w:val="center"/>
          </w:tcPr>
          <w:p w14:paraId="06BDFE89" w14:textId="77777777" w:rsidR="001227F4" w:rsidRPr="00225DD8" w:rsidRDefault="001227F4" w:rsidP="00B24F06">
            <w:pPr>
              <w:tabs>
                <w:tab w:val="left" w:pos="3380"/>
              </w:tabs>
              <w:rPr>
                <w:rFonts w:cs="Arial"/>
                <w:b/>
              </w:rPr>
            </w:pPr>
            <w:r w:rsidRPr="00225DD8">
              <w:rPr>
                <w:rFonts w:cs="Arial"/>
                <w:b/>
              </w:rPr>
              <w:t>Event Date</w:t>
            </w:r>
          </w:p>
        </w:tc>
        <w:tc>
          <w:tcPr>
            <w:tcW w:w="7053" w:type="dxa"/>
            <w:vAlign w:val="center"/>
          </w:tcPr>
          <w:p w14:paraId="41DA7DA6" w14:textId="77777777" w:rsidR="001227F4" w:rsidRPr="00225DD8" w:rsidRDefault="001227F4" w:rsidP="00B24F06">
            <w:pPr>
              <w:tabs>
                <w:tab w:val="left" w:pos="3380"/>
              </w:tabs>
              <w:rPr>
                <w:rFonts w:cs="Arial"/>
              </w:rPr>
            </w:pPr>
            <w:r w:rsidRPr="00225DD8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225DD8">
              <w:rPr>
                <w:rFonts w:cs="Arial"/>
              </w:rPr>
              <w:instrText xml:space="preserve"> FORMTEXT </w:instrText>
            </w:r>
            <w:r w:rsidRPr="00225DD8">
              <w:rPr>
                <w:rFonts w:cs="Arial"/>
              </w:rPr>
            </w:r>
            <w:r w:rsidRPr="00225DD8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25DD8">
              <w:rPr>
                <w:rFonts w:cs="Arial"/>
              </w:rPr>
              <w:fldChar w:fldCharType="end"/>
            </w:r>
            <w:bookmarkEnd w:id="8"/>
          </w:p>
        </w:tc>
      </w:tr>
      <w:tr w:rsidR="001227F4" w:rsidRPr="00225DD8" w14:paraId="420EAC99" w14:textId="77777777" w:rsidTr="00B24F06">
        <w:trPr>
          <w:trHeight w:val="297"/>
        </w:trPr>
        <w:tc>
          <w:tcPr>
            <w:tcW w:w="2802" w:type="dxa"/>
            <w:shd w:val="clear" w:color="auto" w:fill="auto"/>
            <w:vAlign w:val="center"/>
          </w:tcPr>
          <w:p w14:paraId="5955EBB2" w14:textId="77777777" w:rsidR="001227F4" w:rsidRPr="00225DD8" w:rsidRDefault="001227F4" w:rsidP="00B24F06">
            <w:pPr>
              <w:tabs>
                <w:tab w:val="left" w:pos="338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Event Type Promo/ Community</w:t>
            </w:r>
          </w:p>
        </w:tc>
        <w:tc>
          <w:tcPr>
            <w:tcW w:w="7053" w:type="dxa"/>
            <w:vAlign w:val="center"/>
          </w:tcPr>
          <w:p w14:paraId="503FFE61" w14:textId="77777777" w:rsidR="001227F4" w:rsidRPr="00225DD8" w:rsidRDefault="001227F4" w:rsidP="00B24F06">
            <w:pPr>
              <w:tabs>
                <w:tab w:val="left" w:pos="3380"/>
              </w:tabs>
              <w:rPr>
                <w:rFonts w:cs="Arial"/>
              </w:rPr>
            </w:pPr>
          </w:p>
        </w:tc>
      </w:tr>
      <w:tr w:rsidR="001227F4" w:rsidRPr="00225DD8" w14:paraId="7B0CE284" w14:textId="77777777" w:rsidTr="00B24F06">
        <w:trPr>
          <w:trHeight w:val="554"/>
        </w:trPr>
        <w:tc>
          <w:tcPr>
            <w:tcW w:w="2802" w:type="dxa"/>
            <w:shd w:val="clear" w:color="auto" w:fill="auto"/>
            <w:vAlign w:val="center"/>
          </w:tcPr>
          <w:p w14:paraId="48004FDC" w14:textId="77777777" w:rsidR="001227F4" w:rsidRPr="00225DD8" w:rsidRDefault="001227F4" w:rsidP="00B24F06">
            <w:pPr>
              <w:tabs>
                <w:tab w:val="left" w:pos="3380"/>
              </w:tabs>
              <w:rPr>
                <w:rFonts w:cs="Arial"/>
                <w:b/>
              </w:rPr>
            </w:pPr>
            <w:r w:rsidRPr="00225DD8">
              <w:rPr>
                <w:rFonts w:cs="Arial"/>
                <w:b/>
              </w:rPr>
              <w:t>Date Requested</w:t>
            </w:r>
          </w:p>
        </w:tc>
        <w:tc>
          <w:tcPr>
            <w:tcW w:w="7053" w:type="dxa"/>
            <w:vAlign w:val="center"/>
          </w:tcPr>
          <w:p w14:paraId="4F048270" w14:textId="77777777" w:rsidR="001227F4" w:rsidRPr="00225DD8" w:rsidRDefault="001227F4" w:rsidP="00B24F06">
            <w:pPr>
              <w:tabs>
                <w:tab w:val="left" w:pos="3380"/>
              </w:tabs>
              <w:rPr>
                <w:rFonts w:cs="Arial"/>
              </w:rPr>
            </w:pPr>
            <w:r w:rsidRPr="00225DD8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225DD8">
              <w:rPr>
                <w:rFonts w:cs="Arial"/>
              </w:rPr>
              <w:instrText xml:space="preserve"> FORMTEXT </w:instrText>
            </w:r>
            <w:r w:rsidRPr="00225DD8">
              <w:rPr>
                <w:rFonts w:cs="Arial"/>
              </w:rPr>
            </w:r>
            <w:r w:rsidRPr="00225DD8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25DD8">
              <w:rPr>
                <w:rFonts w:cs="Arial"/>
              </w:rPr>
              <w:fldChar w:fldCharType="end"/>
            </w:r>
            <w:bookmarkEnd w:id="9"/>
          </w:p>
        </w:tc>
      </w:tr>
      <w:tr w:rsidR="001227F4" w:rsidRPr="00225DD8" w14:paraId="68DAD233" w14:textId="77777777" w:rsidTr="00B24F06">
        <w:trPr>
          <w:trHeight w:val="562"/>
        </w:trPr>
        <w:tc>
          <w:tcPr>
            <w:tcW w:w="2802" w:type="dxa"/>
            <w:shd w:val="clear" w:color="auto" w:fill="auto"/>
            <w:vAlign w:val="center"/>
          </w:tcPr>
          <w:p w14:paraId="385AEE5F" w14:textId="77777777" w:rsidR="001227F4" w:rsidRPr="00225DD8" w:rsidRDefault="001227F4" w:rsidP="00B24F06">
            <w:pPr>
              <w:tabs>
                <w:tab w:val="left" w:pos="3380"/>
              </w:tabs>
              <w:rPr>
                <w:rFonts w:cs="Arial"/>
                <w:b/>
              </w:rPr>
            </w:pPr>
            <w:r w:rsidRPr="00225DD8">
              <w:rPr>
                <w:rFonts w:cs="Arial"/>
                <w:b/>
              </w:rPr>
              <w:t>Event Time/Duration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13777547" w14:textId="77777777" w:rsidR="001227F4" w:rsidRPr="00225DD8" w:rsidRDefault="001227F4" w:rsidP="00B24F06">
            <w:pPr>
              <w:tabs>
                <w:tab w:val="left" w:pos="3380"/>
              </w:tabs>
              <w:rPr>
                <w:rFonts w:cs="Arial"/>
              </w:rPr>
            </w:pPr>
            <w:r w:rsidRPr="00225DD8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225DD8">
              <w:rPr>
                <w:rFonts w:cs="Arial"/>
              </w:rPr>
              <w:instrText xml:space="preserve"> FORMTEXT </w:instrText>
            </w:r>
            <w:r w:rsidRPr="00225DD8">
              <w:rPr>
                <w:rFonts w:cs="Arial"/>
              </w:rPr>
            </w:r>
            <w:r w:rsidRPr="00225DD8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25DD8">
              <w:rPr>
                <w:rFonts w:cs="Arial"/>
              </w:rPr>
              <w:fldChar w:fldCharType="end"/>
            </w:r>
            <w:bookmarkEnd w:id="10"/>
          </w:p>
        </w:tc>
      </w:tr>
      <w:tr w:rsidR="001227F4" w:rsidRPr="00225DD8" w14:paraId="4D22FC86" w14:textId="77777777" w:rsidTr="00B24F06">
        <w:trPr>
          <w:trHeight w:val="698"/>
        </w:trPr>
        <w:tc>
          <w:tcPr>
            <w:tcW w:w="2802" w:type="dxa"/>
            <w:shd w:val="clear" w:color="auto" w:fill="auto"/>
            <w:vAlign w:val="center"/>
          </w:tcPr>
          <w:p w14:paraId="2DBECB37" w14:textId="77777777" w:rsidR="001227F4" w:rsidRPr="00225DD8" w:rsidRDefault="001227F4" w:rsidP="00B24F06">
            <w:pPr>
              <w:tabs>
                <w:tab w:val="left" w:pos="3380"/>
              </w:tabs>
              <w:rPr>
                <w:rFonts w:cs="Arial"/>
                <w:b/>
              </w:rPr>
            </w:pPr>
            <w:r w:rsidRPr="00225DD8">
              <w:rPr>
                <w:rFonts w:cs="Arial"/>
                <w:b/>
              </w:rPr>
              <w:t>Event Location/Travelling Time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0B86CAE9" w14:textId="77777777" w:rsidR="001227F4" w:rsidRPr="00225DD8" w:rsidRDefault="001227F4" w:rsidP="00B24F06">
            <w:pPr>
              <w:tabs>
                <w:tab w:val="left" w:pos="3380"/>
              </w:tabs>
              <w:rPr>
                <w:rFonts w:cs="Arial"/>
              </w:rPr>
            </w:pPr>
            <w:r w:rsidRPr="00225DD8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225DD8">
              <w:rPr>
                <w:rFonts w:cs="Arial"/>
              </w:rPr>
              <w:instrText xml:space="preserve"> FORMTEXT </w:instrText>
            </w:r>
            <w:r w:rsidRPr="00225DD8">
              <w:rPr>
                <w:rFonts w:cs="Arial"/>
              </w:rPr>
            </w:r>
            <w:r w:rsidRPr="00225DD8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25DD8">
              <w:rPr>
                <w:rFonts w:cs="Arial"/>
              </w:rPr>
              <w:fldChar w:fldCharType="end"/>
            </w:r>
            <w:bookmarkEnd w:id="11"/>
          </w:p>
        </w:tc>
      </w:tr>
      <w:tr w:rsidR="001227F4" w:rsidRPr="00225DD8" w14:paraId="1F326A7A" w14:textId="77777777" w:rsidTr="00B24F06">
        <w:trPr>
          <w:trHeight w:val="553"/>
        </w:trPr>
        <w:tc>
          <w:tcPr>
            <w:tcW w:w="2802" w:type="dxa"/>
            <w:shd w:val="clear" w:color="auto" w:fill="auto"/>
            <w:vAlign w:val="center"/>
          </w:tcPr>
          <w:p w14:paraId="523E7D24" w14:textId="77777777" w:rsidR="001227F4" w:rsidRPr="00225DD8" w:rsidRDefault="001227F4" w:rsidP="00B24F06">
            <w:pPr>
              <w:tabs>
                <w:tab w:val="left" w:pos="3380"/>
              </w:tabs>
              <w:rPr>
                <w:rFonts w:cs="Arial"/>
                <w:b/>
              </w:rPr>
            </w:pPr>
            <w:r w:rsidRPr="00225DD8">
              <w:rPr>
                <w:rFonts w:cs="Arial"/>
                <w:b/>
              </w:rPr>
              <w:t>Estimated attendance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4253AD76" w14:textId="77777777" w:rsidR="001227F4" w:rsidRPr="00225DD8" w:rsidRDefault="001227F4" w:rsidP="00B24F06">
            <w:pPr>
              <w:tabs>
                <w:tab w:val="left" w:pos="3380"/>
              </w:tabs>
              <w:rPr>
                <w:rFonts w:cs="Arial"/>
              </w:rPr>
            </w:pPr>
            <w:r w:rsidRPr="00225DD8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225DD8">
              <w:rPr>
                <w:rFonts w:cs="Arial"/>
              </w:rPr>
              <w:instrText xml:space="preserve"> FORMTEXT </w:instrText>
            </w:r>
            <w:r w:rsidRPr="00225DD8">
              <w:rPr>
                <w:rFonts w:cs="Arial"/>
              </w:rPr>
            </w:r>
            <w:r w:rsidRPr="00225DD8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25DD8">
              <w:rPr>
                <w:rFonts w:cs="Arial"/>
              </w:rPr>
              <w:fldChar w:fldCharType="end"/>
            </w:r>
            <w:bookmarkEnd w:id="12"/>
          </w:p>
        </w:tc>
      </w:tr>
      <w:tr w:rsidR="001227F4" w:rsidRPr="00225DD8" w14:paraId="548E3402" w14:textId="77777777" w:rsidTr="00B24F06">
        <w:trPr>
          <w:trHeight w:val="689"/>
        </w:trPr>
        <w:tc>
          <w:tcPr>
            <w:tcW w:w="2802" w:type="dxa"/>
            <w:shd w:val="clear" w:color="auto" w:fill="auto"/>
            <w:vAlign w:val="center"/>
          </w:tcPr>
          <w:p w14:paraId="6C2B7F4B" w14:textId="77777777" w:rsidR="001227F4" w:rsidRPr="00225DD8" w:rsidRDefault="001227F4" w:rsidP="00B24F06">
            <w:pPr>
              <w:tabs>
                <w:tab w:val="left" w:pos="3380"/>
              </w:tabs>
              <w:rPr>
                <w:rFonts w:cs="Arial"/>
                <w:b/>
              </w:rPr>
            </w:pPr>
            <w:r w:rsidRPr="00225DD8">
              <w:rPr>
                <w:rFonts w:cs="Arial"/>
                <w:b/>
              </w:rPr>
              <w:t>Media Attending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5BBF4A31" w14:textId="77777777" w:rsidR="001227F4" w:rsidRPr="00225DD8" w:rsidRDefault="001227F4" w:rsidP="00B24F06">
            <w:pPr>
              <w:tabs>
                <w:tab w:val="left" w:pos="3380"/>
              </w:tabs>
              <w:rPr>
                <w:rFonts w:cs="Arial"/>
              </w:rPr>
            </w:pPr>
            <w:r w:rsidRPr="00225DD8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225DD8">
              <w:rPr>
                <w:rFonts w:cs="Arial"/>
              </w:rPr>
              <w:instrText xml:space="preserve"> FORMTEXT </w:instrText>
            </w:r>
            <w:r w:rsidRPr="00225DD8">
              <w:rPr>
                <w:rFonts w:cs="Arial"/>
              </w:rPr>
            </w:r>
            <w:r w:rsidRPr="00225DD8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25DD8">
              <w:rPr>
                <w:rFonts w:cs="Arial"/>
              </w:rPr>
              <w:fldChar w:fldCharType="end"/>
            </w:r>
            <w:bookmarkEnd w:id="13"/>
          </w:p>
        </w:tc>
      </w:tr>
      <w:tr w:rsidR="001227F4" w:rsidRPr="00225DD8" w14:paraId="6D3F1579" w14:textId="77777777" w:rsidTr="00B24F06">
        <w:trPr>
          <w:trHeight w:val="571"/>
        </w:trPr>
        <w:tc>
          <w:tcPr>
            <w:tcW w:w="2802" w:type="dxa"/>
            <w:shd w:val="clear" w:color="auto" w:fill="auto"/>
            <w:vAlign w:val="center"/>
          </w:tcPr>
          <w:p w14:paraId="6E6E1461" w14:textId="77777777" w:rsidR="001227F4" w:rsidRPr="00225DD8" w:rsidRDefault="001227F4" w:rsidP="00B24F06">
            <w:pPr>
              <w:tabs>
                <w:tab w:val="left" w:pos="3380"/>
              </w:tabs>
              <w:rPr>
                <w:rFonts w:cs="Arial"/>
                <w:b/>
              </w:rPr>
            </w:pPr>
            <w:r w:rsidRPr="00225DD8">
              <w:rPr>
                <w:rFonts w:cs="Arial"/>
                <w:b/>
              </w:rPr>
              <w:t>Special Guests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1010BD69" w14:textId="77777777" w:rsidR="001227F4" w:rsidRPr="00225DD8" w:rsidRDefault="001227F4" w:rsidP="00B24F06">
            <w:pPr>
              <w:tabs>
                <w:tab w:val="left" w:pos="3380"/>
              </w:tabs>
              <w:rPr>
                <w:rFonts w:cs="Arial"/>
              </w:rPr>
            </w:pPr>
            <w:r w:rsidRPr="00225DD8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225DD8">
              <w:rPr>
                <w:rFonts w:cs="Arial"/>
              </w:rPr>
              <w:instrText xml:space="preserve"> FORMTEXT </w:instrText>
            </w:r>
            <w:r w:rsidRPr="00225DD8">
              <w:rPr>
                <w:rFonts w:cs="Arial"/>
              </w:rPr>
            </w:r>
            <w:r w:rsidRPr="00225DD8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25DD8">
              <w:rPr>
                <w:rFonts w:cs="Arial"/>
              </w:rPr>
              <w:fldChar w:fldCharType="end"/>
            </w:r>
            <w:bookmarkEnd w:id="14"/>
          </w:p>
        </w:tc>
      </w:tr>
      <w:tr w:rsidR="001227F4" w:rsidRPr="00225DD8" w14:paraId="68BC0C02" w14:textId="77777777" w:rsidTr="00B24F06">
        <w:trPr>
          <w:trHeight w:val="1113"/>
        </w:trPr>
        <w:tc>
          <w:tcPr>
            <w:tcW w:w="2802" w:type="dxa"/>
            <w:shd w:val="clear" w:color="auto" w:fill="auto"/>
            <w:vAlign w:val="center"/>
          </w:tcPr>
          <w:p w14:paraId="2827A2DE" w14:textId="77777777" w:rsidR="001227F4" w:rsidRPr="00225DD8" w:rsidRDefault="001227F4" w:rsidP="00B24F06">
            <w:pPr>
              <w:tabs>
                <w:tab w:val="left" w:pos="3380"/>
              </w:tabs>
              <w:rPr>
                <w:rFonts w:cs="Arial"/>
                <w:b/>
              </w:rPr>
            </w:pPr>
            <w:r w:rsidRPr="00225DD8">
              <w:rPr>
                <w:rFonts w:cs="Arial"/>
                <w:b/>
              </w:rPr>
              <w:t>Player Requirements</w:t>
            </w:r>
          </w:p>
          <w:p w14:paraId="139FE54F" w14:textId="77777777" w:rsidR="001227F4" w:rsidRPr="00225DD8" w:rsidRDefault="001227F4" w:rsidP="00B24F06">
            <w:pPr>
              <w:tabs>
                <w:tab w:val="left" w:pos="3380"/>
              </w:tabs>
              <w:rPr>
                <w:rFonts w:cs="Arial"/>
                <w:b/>
              </w:rPr>
            </w:pPr>
            <w:r w:rsidRPr="00225DD8">
              <w:rPr>
                <w:rFonts w:cs="Arial"/>
                <w:b/>
              </w:rPr>
              <w:t>(Specific tasks or activities)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782CC630" w14:textId="77777777" w:rsidR="001227F4" w:rsidRPr="00225DD8" w:rsidRDefault="001227F4" w:rsidP="00B24F06">
            <w:pPr>
              <w:tabs>
                <w:tab w:val="left" w:pos="3380"/>
              </w:tabs>
              <w:rPr>
                <w:rFonts w:cs="Arial"/>
              </w:rPr>
            </w:pPr>
            <w:r w:rsidRPr="00225DD8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225DD8">
              <w:rPr>
                <w:rFonts w:cs="Arial"/>
              </w:rPr>
              <w:instrText xml:space="preserve"> FORMTEXT </w:instrText>
            </w:r>
            <w:r w:rsidRPr="00225DD8">
              <w:rPr>
                <w:rFonts w:cs="Arial"/>
              </w:rPr>
            </w:r>
            <w:r w:rsidRPr="00225DD8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25DD8">
              <w:rPr>
                <w:rFonts w:cs="Arial"/>
              </w:rPr>
              <w:fldChar w:fldCharType="end"/>
            </w:r>
            <w:bookmarkEnd w:id="15"/>
          </w:p>
        </w:tc>
      </w:tr>
    </w:tbl>
    <w:p w14:paraId="11258A36" w14:textId="77777777" w:rsidR="001227F4" w:rsidRPr="00225DD8" w:rsidRDefault="001227F4" w:rsidP="001227F4">
      <w:pPr>
        <w:tabs>
          <w:tab w:val="left" w:pos="3380"/>
        </w:tabs>
        <w:rPr>
          <w:rFonts w:cs="Tahoma"/>
          <w:sz w:val="18"/>
          <w:szCs w:val="18"/>
        </w:rPr>
      </w:pPr>
    </w:p>
    <w:p w14:paraId="6833F927" w14:textId="77777777" w:rsidR="001227F4" w:rsidRPr="007815F9" w:rsidRDefault="001227F4" w:rsidP="001227F4">
      <w:pPr>
        <w:tabs>
          <w:tab w:val="left" w:pos="3380"/>
        </w:tabs>
        <w:rPr>
          <w:rFonts w:cs="Tahoma"/>
        </w:rPr>
      </w:pPr>
    </w:p>
    <w:p w14:paraId="2CEA4E92" w14:textId="77777777" w:rsidR="001227F4" w:rsidRPr="00901082" w:rsidRDefault="001227F4" w:rsidP="001227F4"/>
    <w:p w14:paraId="33D5051E" w14:textId="77777777" w:rsidR="001227F4" w:rsidRPr="00901082" w:rsidRDefault="001227F4" w:rsidP="001227F4"/>
    <w:p w14:paraId="4DD4528F" w14:textId="77777777" w:rsidR="00710DB7" w:rsidRDefault="00710DB7">
      <w:pPr>
        <w:rPr>
          <w:sz w:val="20"/>
          <w:szCs w:val="20"/>
        </w:rPr>
      </w:pPr>
    </w:p>
    <w:sectPr w:rsidR="00710DB7" w:rsidSect="00710DB7">
      <w:headerReference w:type="default" r:id="rId8"/>
      <w:pgSz w:w="11906" w:h="16838"/>
      <w:pgMar w:top="1440" w:right="1440" w:bottom="1440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DFBDE" w14:textId="77777777" w:rsidR="001F4216" w:rsidRDefault="001F4216" w:rsidP="00C849FF">
      <w:r>
        <w:separator/>
      </w:r>
    </w:p>
  </w:endnote>
  <w:endnote w:type="continuationSeparator" w:id="0">
    <w:p w14:paraId="0B5869FB" w14:textId="77777777" w:rsidR="001F4216" w:rsidRDefault="001F4216" w:rsidP="00C8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rmal436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98C51" w14:textId="77777777" w:rsidR="001F4216" w:rsidRDefault="001F4216" w:rsidP="00C849FF">
      <w:r>
        <w:separator/>
      </w:r>
    </w:p>
  </w:footnote>
  <w:footnote w:type="continuationSeparator" w:id="0">
    <w:p w14:paraId="4901292A" w14:textId="77777777" w:rsidR="001F4216" w:rsidRDefault="001F4216" w:rsidP="00C84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1D707" w14:textId="0C88F20B" w:rsidR="00C849FF" w:rsidRDefault="00C849F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CBA4A70" wp14:editId="4DEBF4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TS0033 Knights Letterhead Dec2018_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27FB"/>
    <w:multiLevelType w:val="hybridMultilevel"/>
    <w:tmpl w:val="FD5AF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A57ED"/>
    <w:multiLevelType w:val="hybridMultilevel"/>
    <w:tmpl w:val="C9B6FF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537CC9"/>
    <w:multiLevelType w:val="multilevel"/>
    <w:tmpl w:val="1968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06BC1"/>
    <w:multiLevelType w:val="hybridMultilevel"/>
    <w:tmpl w:val="3EB86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B81186"/>
    <w:multiLevelType w:val="hybridMultilevel"/>
    <w:tmpl w:val="D3F0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FF"/>
    <w:rsid w:val="00102380"/>
    <w:rsid w:val="001227F4"/>
    <w:rsid w:val="00155C91"/>
    <w:rsid w:val="001F4216"/>
    <w:rsid w:val="00385CBA"/>
    <w:rsid w:val="006568DA"/>
    <w:rsid w:val="006A79F7"/>
    <w:rsid w:val="00710DB7"/>
    <w:rsid w:val="00713EC1"/>
    <w:rsid w:val="0082245E"/>
    <w:rsid w:val="008936D1"/>
    <w:rsid w:val="008E72CD"/>
    <w:rsid w:val="00C65D68"/>
    <w:rsid w:val="00C849FF"/>
    <w:rsid w:val="00D34C34"/>
    <w:rsid w:val="00DE22E8"/>
    <w:rsid w:val="00E8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F9A03"/>
  <w15:chartTrackingRefBased/>
  <w15:docId w15:val="{2AEABE26-B6AB-42E0-B34F-9CE6CAA3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EC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9FF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49FF"/>
  </w:style>
  <w:style w:type="paragraph" w:styleId="Footer">
    <w:name w:val="footer"/>
    <w:basedOn w:val="Normal"/>
    <w:link w:val="FooterChar"/>
    <w:uiPriority w:val="99"/>
    <w:unhideWhenUsed/>
    <w:rsid w:val="00C849FF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49FF"/>
  </w:style>
  <w:style w:type="character" w:styleId="Hyperlink">
    <w:name w:val="Hyperlink"/>
    <w:basedOn w:val="DefaultParagraphFont"/>
    <w:uiPriority w:val="99"/>
    <w:unhideWhenUsed/>
    <w:rsid w:val="00713EC1"/>
    <w:rPr>
      <w:color w:val="0563C1" w:themeColor="hyperlink"/>
      <w:u w:val="single"/>
    </w:rPr>
  </w:style>
  <w:style w:type="paragraph" w:styleId="ListParagraph">
    <w:name w:val="List Paragraph"/>
    <w:basedOn w:val="Normal"/>
    <w:autoRedefine/>
    <w:uiPriority w:val="34"/>
    <w:qFormat/>
    <w:rsid w:val="00710DB7"/>
    <w:pPr>
      <w:spacing w:before="120" w:after="120"/>
      <w:ind w:left="720" w:right="970" w:hanging="360"/>
      <w:jc w:val="both"/>
    </w:pPr>
    <w:rPr>
      <w:rFonts w:ascii="Arial" w:eastAsia="Calibri" w:hAnsi="Arial" w:cs="Arial"/>
      <w:color w:val="000000"/>
    </w:rPr>
  </w:style>
  <w:style w:type="paragraph" w:customStyle="1" w:styleId="InsideAddressName">
    <w:name w:val="Inside Address Name"/>
    <w:basedOn w:val="Normal"/>
    <w:next w:val="Normal"/>
    <w:rsid w:val="00710DB7"/>
    <w:pPr>
      <w:spacing w:before="220" w:line="220" w:lineRule="atLeast"/>
      <w:jc w:val="both"/>
    </w:pPr>
    <w:rPr>
      <w:rFonts w:ascii="Arial" w:eastAsia="Times New Roman" w:hAnsi="Arial"/>
      <w:spacing w:val="-5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710DB7"/>
    <w:pPr>
      <w:jc w:val="center"/>
    </w:pPr>
    <w:rPr>
      <w:rFonts w:ascii="Formal436 BT" w:eastAsia="Times New Roman" w:hAnsi="Formal436 BT"/>
      <w:b/>
      <w:sz w:val="52"/>
      <w:szCs w:val="20"/>
    </w:rPr>
  </w:style>
  <w:style w:type="character" w:customStyle="1" w:styleId="TitleChar">
    <w:name w:val="Title Char"/>
    <w:basedOn w:val="DefaultParagraphFont"/>
    <w:link w:val="Title"/>
    <w:rsid w:val="00710DB7"/>
    <w:rPr>
      <w:rFonts w:ascii="Formal436 BT" w:eastAsia="Times New Roman" w:hAnsi="Formal436 BT" w:cs="Times New Roman"/>
      <w:b/>
      <w:sz w:val="52"/>
      <w:szCs w:val="20"/>
    </w:rPr>
  </w:style>
  <w:style w:type="paragraph" w:customStyle="1" w:styleId="Style1">
    <w:name w:val="Style1"/>
    <w:basedOn w:val="Normal"/>
    <w:qFormat/>
    <w:rsid w:val="00710DB7"/>
    <w:rPr>
      <w:rFonts w:ascii="Arial" w:eastAsia="Cambria" w:hAnsi="Arial" w:cs="Arial"/>
      <w:b/>
      <w:sz w:val="2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710DB7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unity@huntersports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Preece</dc:creator>
  <cp:keywords/>
  <dc:description/>
  <cp:lastModifiedBy>Martin Wanless</cp:lastModifiedBy>
  <cp:revision>3</cp:revision>
  <dcterms:created xsi:type="dcterms:W3CDTF">2018-07-10T05:14:00Z</dcterms:created>
  <dcterms:modified xsi:type="dcterms:W3CDTF">2018-07-10T05:15:00Z</dcterms:modified>
</cp:coreProperties>
</file>